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AF" w:rsidRPr="00BE52AF" w:rsidRDefault="004A14F7">
      <w:pPr>
        <w:rPr>
          <w:b/>
          <w:sz w:val="44"/>
        </w:rPr>
      </w:pPr>
      <w:r>
        <w:rPr>
          <w:b/>
          <w:sz w:val="44"/>
        </w:rPr>
        <w:t>Test Review Trig Unit 4 - ANSWERS</w:t>
      </w:r>
    </w:p>
    <w:p w:rsidR="00BE52AF" w:rsidRDefault="00BE52AF">
      <w:pPr>
        <w:rPr>
          <w:sz w:val="44"/>
        </w:rPr>
      </w:pPr>
      <w:r>
        <w:rPr>
          <w:sz w:val="44"/>
        </w:rPr>
        <w:t xml:space="preserve">I:    </w:t>
      </w:r>
      <w:r w:rsidRPr="00BE52AF">
        <w:rPr>
          <w:sz w:val="44"/>
        </w:rPr>
        <w:t xml:space="preserve">1.  </w:t>
      </w:r>
      <w:r>
        <w:rPr>
          <w:sz w:val="44"/>
        </w:rPr>
        <w:t xml:space="preserve"> 0 </w:t>
      </w:r>
      <w:r>
        <w:rPr>
          <w:sz w:val="44"/>
        </w:rPr>
        <w:tab/>
        <w:t xml:space="preserve">2.   2 </w:t>
      </w:r>
      <w:r w:rsidRPr="00BE52AF">
        <w:rPr>
          <w:sz w:val="44"/>
        </w:rPr>
        <w:t xml:space="preserve"> </w:t>
      </w:r>
      <w:r>
        <w:rPr>
          <w:sz w:val="44"/>
        </w:rPr>
        <w:tab/>
        <w:t xml:space="preserve">3.  0 </w:t>
      </w:r>
      <w:r>
        <w:rPr>
          <w:sz w:val="44"/>
        </w:rPr>
        <w:tab/>
        <w:t>4.  1</w:t>
      </w:r>
      <w:r>
        <w:rPr>
          <w:sz w:val="44"/>
        </w:rPr>
        <w:tab/>
        <w:t>5.  1</w:t>
      </w:r>
      <w:r w:rsidRPr="00BE52AF">
        <w:rPr>
          <w:sz w:val="44"/>
        </w:rPr>
        <w:t xml:space="preserve"> </w:t>
      </w:r>
    </w:p>
    <w:p w:rsidR="00BE52AF" w:rsidRDefault="00BE52AF" w:rsidP="00BE52AF">
      <w:pPr>
        <w:spacing w:before="120"/>
        <w:rPr>
          <w:sz w:val="44"/>
        </w:rPr>
      </w:pPr>
      <w:r>
        <w:rPr>
          <w:sz w:val="44"/>
        </w:rPr>
        <w:t xml:space="preserve">II:   1.  </w:t>
      </w:r>
      <w:proofErr w:type="spellStart"/>
      <w:r>
        <w:rPr>
          <w:sz w:val="44"/>
        </w:rPr>
        <w:t>sines</w:t>
      </w:r>
      <w:proofErr w:type="spellEnd"/>
      <w:r>
        <w:rPr>
          <w:sz w:val="44"/>
        </w:rPr>
        <w:t xml:space="preserve"> </w:t>
      </w:r>
      <w:r>
        <w:rPr>
          <w:sz w:val="44"/>
        </w:rPr>
        <w:tab/>
        <w:t>2.  cosines</w:t>
      </w:r>
      <w:r>
        <w:rPr>
          <w:sz w:val="44"/>
        </w:rPr>
        <w:tab/>
      </w:r>
      <w:r>
        <w:rPr>
          <w:sz w:val="44"/>
        </w:rPr>
        <w:tab/>
        <w:t xml:space="preserve">3.  </w:t>
      </w:r>
      <w:proofErr w:type="spellStart"/>
      <w:r>
        <w:rPr>
          <w:sz w:val="44"/>
        </w:rPr>
        <w:t>sines</w:t>
      </w:r>
      <w:proofErr w:type="spellEnd"/>
    </w:p>
    <w:p w:rsidR="00BE52AF" w:rsidRDefault="00BE52AF" w:rsidP="00BE52AF">
      <w:pPr>
        <w:spacing w:before="120"/>
        <w:ind w:firstLine="720"/>
        <w:rPr>
          <w:sz w:val="44"/>
        </w:rPr>
      </w:pPr>
      <w:r>
        <w:rPr>
          <w:sz w:val="44"/>
        </w:rPr>
        <w:t xml:space="preserve">4. </w:t>
      </w:r>
      <w:proofErr w:type="gramStart"/>
      <w:r>
        <w:rPr>
          <w:sz w:val="44"/>
        </w:rPr>
        <w:t>cosines</w:t>
      </w:r>
      <w:proofErr w:type="gramEnd"/>
      <w:r>
        <w:rPr>
          <w:sz w:val="44"/>
        </w:rPr>
        <w:tab/>
        <w:t>5.  cosines</w:t>
      </w:r>
    </w:p>
    <w:p w:rsidR="00BE52AF" w:rsidRDefault="00BE52AF" w:rsidP="00BE52AF">
      <w:pPr>
        <w:spacing w:before="120"/>
        <w:rPr>
          <w:sz w:val="44"/>
        </w:rPr>
      </w:pPr>
      <w:r>
        <w:rPr>
          <w:sz w:val="44"/>
        </w:rPr>
        <w:t>III:  1.  B=46</w:t>
      </w:r>
      <w:r>
        <w:rPr>
          <w:rFonts w:ascii="Cambria" w:hAnsi="Cambria"/>
          <w:sz w:val="44"/>
        </w:rPr>
        <w:t xml:space="preserve">°36’ </w:t>
      </w:r>
      <w:r>
        <w:rPr>
          <w:sz w:val="44"/>
        </w:rPr>
        <w:t>, C=95</w:t>
      </w:r>
      <w:r>
        <w:rPr>
          <w:rFonts w:ascii="Cambria" w:hAnsi="Cambria"/>
          <w:sz w:val="44"/>
        </w:rPr>
        <w:t>°</w:t>
      </w:r>
      <w:r>
        <w:rPr>
          <w:sz w:val="44"/>
        </w:rPr>
        <w:t>24’ , c=278.1</w:t>
      </w:r>
    </w:p>
    <w:p w:rsidR="00BE52AF" w:rsidRDefault="00BE52AF" w:rsidP="00BE52AF">
      <w:pPr>
        <w:spacing w:before="120"/>
        <w:ind w:firstLine="720"/>
        <w:rPr>
          <w:sz w:val="44"/>
        </w:rPr>
      </w:pPr>
      <w:r>
        <w:rPr>
          <w:sz w:val="44"/>
        </w:rPr>
        <w:t>or  B=133</w:t>
      </w:r>
      <w:r>
        <w:rPr>
          <w:rFonts w:ascii="Cambria" w:hAnsi="Cambria"/>
          <w:sz w:val="44"/>
        </w:rPr>
        <w:t>°</w:t>
      </w:r>
      <w:r>
        <w:rPr>
          <w:sz w:val="44"/>
        </w:rPr>
        <w:t>24’,  C=8</w:t>
      </w:r>
      <w:r>
        <w:rPr>
          <w:rFonts w:ascii="Cambria" w:hAnsi="Cambria"/>
          <w:sz w:val="44"/>
        </w:rPr>
        <w:t>°</w:t>
      </w:r>
      <w:r>
        <w:rPr>
          <w:sz w:val="44"/>
        </w:rPr>
        <w:t>36’,  c=41.8</w:t>
      </w:r>
    </w:p>
    <w:p w:rsidR="00BE52AF" w:rsidRDefault="00BE52AF" w:rsidP="00BE52AF">
      <w:pPr>
        <w:spacing w:before="120"/>
        <w:ind w:firstLine="720"/>
        <w:rPr>
          <w:sz w:val="44"/>
        </w:rPr>
      </w:pPr>
      <w:r>
        <w:rPr>
          <w:sz w:val="44"/>
        </w:rPr>
        <w:t>2.  a=7.8,  B=44</w:t>
      </w:r>
      <w:r>
        <w:rPr>
          <w:rFonts w:ascii="Cambria" w:hAnsi="Cambria"/>
          <w:sz w:val="44"/>
        </w:rPr>
        <w:t>°</w:t>
      </w:r>
      <w:r>
        <w:rPr>
          <w:sz w:val="44"/>
        </w:rPr>
        <w:t>13’</w:t>
      </w:r>
      <w:r>
        <w:rPr>
          <w:sz w:val="44"/>
        </w:rPr>
        <w:tab/>
        <w:t>,  C=84</w:t>
      </w:r>
      <w:r>
        <w:rPr>
          <w:rFonts w:ascii="Cambria" w:hAnsi="Cambria"/>
          <w:sz w:val="44"/>
        </w:rPr>
        <w:t>°</w:t>
      </w:r>
      <w:r>
        <w:rPr>
          <w:sz w:val="44"/>
        </w:rPr>
        <w:t>47’</w:t>
      </w:r>
    </w:p>
    <w:p w:rsidR="00BE52AF" w:rsidRDefault="00BE52AF" w:rsidP="00BE52AF">
      <w:pPr>
        <w:spacing w:before="120"/>
        <w:ind w:firstLine="720"/>
        <w:rPr>
          <w:sz w:val="44"/>
        </w:rPr>
      </w:pPr>
      <w:r>
        <w:rPr>
          <w:sz w:val="44"/>
        </w:rPr>
        <w:t>3.  B=71</w:t>
      </w:r>
      <w:r>
        <w:rPr>
          <w:rFonts w:ascii="Cambria" w:hAnsi="Cambria"/>
          <w:sz w:val="44"/>
        </w:rPr>
        <w:t>°</w:t>
      </w:r>
      <w:r>
        <w:rPr>
          <w:sz w:val="44"/>
        </w:rPr>
        <w:t>4’,  C=50</w:t>
      </w:r>
      <w:r>
        <w:rPr>
          <w:rFonts w:ascii="Cambria" w:hAnsi="Cambria"/>
          <w:sz w:val="44"/>
        </w:rPr>
        <w:t>°</w:t>
      </w:r>
      <w:r>
        <w:rPr>
          <w:sz w:val="44"/>
        </w:rPr>
        <w:t>56’,  c=23.8</w:t>
      </w:r>
    </w:p>
    <w:p w:rsidR="00BE52AF" w:rsidRDefault="00BE52AF" w:rsidP="00BE52AF">
      <w:pPr>
        <w:spacing w:before="120"/>
        <w:ind w:firstLine="720"/>
        <w:rPr>
          <w:sz w:val="44"/>
        </w:rPr>
      </w:pPr>
      <w:r>
        <w:rPr>
          <w:sz w:val="44"/>
        </w:rPr>
        <w:t>or  B=108</w:t>
      </w:r>
      <w:r>
        <w:rPr>
          <w:rFonts w:ascii="Cambria" w:hAnsi="Cambria"/>
          <w:sz w:val="44"/>
        </w:rPr>
        <w:t>°</w:t>
      </w:r>
      <w:r>
        <w:rPr>
          <w:sz w:val="44"/>
        </w:rPr>
        <w:t>56’,  C=13</w:t>
      </w:r>
      <w:r>
        <w:rPr>
          <w:rFonts w:ascii="Cambria" w:hAnsi="Cambria"/>
          <w:sz w:val="44"/>
        </w:rPr>
        <w:t>°</w:t>
      </w:r>
      <w:r>
        <w:rPr>
          <w:sz w:val="44"/>
        </w:rPr>
        <w:t>4’,  c=6.9</w:t>
      </w:r>
    </w:p>
    <w:p w:rsidR="00BE52AF" w:rsidRDefault="00BE52AF" w:rsidP="00BE52AF">
      <w:pPr>
        <w:spacing w:before="120"/>
        <w:ind w:firstLine="720"/>
        <w:rPr>
          <w:sz w:val="44"/>
        </w:rPr>
      </w:pPr>
      <w:r>
        <w:rPr>
          <w:sz w:val="44"/>
        </w:rPr>
        <w:t>4.  A=34</w:t>
      </w:r>
      <w:r>
        <w:rPr>
          <w:rFonts w:ascii="Cambria" w:hAnsi="Cambria"/>
          <w:sz w:val="44"/>
        </w:rPr>
        <w:t>°</w:t>
      </w:r>
      <w:r>
        <w:rPr>
          <w:sz w:val="44"/>
        </w:rPr>
        <w:t>3’,  B=44</w:t>
      </w:r>
      <w:r>
        <w:rPr>
          <w:rFonts w:ascii="Cambria" w:hAnsi="Cambria"/>
          <w:sz w:val="44"/>
        </w:rPr>
        <w:t>°</w:t>
      </w:r>
      <w:r>
        <w:rPr>
          <w:sz w:val="44"/>
        </w:rPr>
        <w:t>25’,  C=101</w:t>
      </w:r>
      <w:r>
        <w:rPr>
          <w:rFonts w:ascii="Cambria" w:hAnsi="Cambria"/>
          <w:sz w:val="44"/>
        </w:rPr>
        <w:t>°</w:t>
      </w:r>
      <w:r>
        <w:rPr>
          <w:sz w:val="44"/>
        </w:rPr>
        <w:t>32’</w:t>
      </w:r>
    </w:p>
    <w:p w:rsidR="00BE52AF" w:rsidRDefault="00BE52AF" w:rsidP="00BE52AF">
      <w:pPr>
        <w:spacing w:before="120"/>
        <w:rPr>
          <w:sz w:val="44"/>
        </w:rPr>
      </w:pPr>
      <w:r>
        <w:rPr>
          <w:sz w:val="44"/>
        </w:rPr>
        <w:t>IV:   1.  14.7 units</w:t>
      </w:r>
      <w:r>
        <w:rPr>
          <w:sz w:val="44"/>
          <w:vertAlign w:val="superscript"/>
        </w:rPr>
        <w:t>2</w:t>
      </w:r>
      <w:r>
        <w:rPr>
          <w:sz w:val="44"/>
        </w:rPr>
        <w:tab/>
        <w:t>2.  8.7 units</w:t>
      </w:r>
      <w:r>
        <w:rPr>
          <w:sz w:val="44"/>
          <w:vertAlign w:val="superscript"/>
        </w:rPr>
        <w:t>2</w:t>
      </w:r>
      <w:r>
        <w:rPr>
          <w:sz w:val="44"/>
        </w:rPr>
        <w:tab/>
      </w:r>
    </w:p>
    <w:p w:rsidR="00BE52AF" w:rsidRDefault="00BE52AF" w:rsidP="00BE52AF">
      <w:pPr>
        <w:spacing w:before="120"/>
        <w:ind w:firstLine="720"/>
        <w:rPr>
          <w:sz w:val="44"/>
        </w:rPr>
      </w:pPr>
      <w:r>
        <w:rPr>
          <w:sz w:val="44"/>
        </w:rPr>
        <w:t>3.  9.8 units</w:t>
      </w:r>
      <w:r>
        <w:rPr>
          <w:sz w:val="44"/>
          <w:vertAlign w:val="superscript"/>
        </w:rPr>
        <w:t>2</w:t>
      </w:r>
      <w:r>
        <w:rPr>
          <w:sz w:val="44"/>
        </w:rPr>
        <w:tab/>
        <w:t>4.  29.6 units</w:t>
      </w:r>
      <w:r>
        <w:rPr>
          <w:sz w:val="44"/>
          <w:vertAlign w:val="superscript"/>
        </w:rPr>
        <w:t>2</w:t>
      </w:r>
      <w:r>
        <w:rPr>
          <w:sz w:val="44"/>
        </w:rPr>
        <w:tab/>
      </w:r>
    </w:p>
    <w:p w:rsidR="00A55DF6" w:rsidRDefault="00BE52AF" w:rsidP="00A55DF6">
      <w:pPr>
        <w:spacing w:before="120"/>
        <w:rPr>
          <w:rFonts w:ascii="Tahoma" w:hAnsi="Tahoma"/>
          <w:sz w:val="36"/>
          <w:szCs w:val="20"/>
        </w:rPr>
      </w:pPr>
      <w:r>
        <w:rPr>
          <w:sz w:val="44"/>
        </w:rPr>
        <w:t xml:space="preserve">V: </w:t>
      </w:r>
      <w:r w:rsidR="00A55DF6">
        <w:rPr>
          <w:sz w:val="44"/>
        </w:rPr>
        <w:t xml:space="preserve"> 1.   </w:t>
      </w:r>
      <w:r w:rsidR="00A55DF6" w:rsidRPr="00A55DF6">
        <w:rPr>
          <w:rFonts w:ascii="Tahoma" w:hAnsi="Tahoma"/>
          <w:sz w:val="36"/>
          <w:szCs w:val="20"/>
        </w:rPr>
        <w:t>267.7 ft</w:t>
      </w:r>
    </w:p>
    <w:p w:rsidR="00E316BF" w:rsidRDefault="00A55DF6" w:rsidP="00A55DF6">
      <w:pPr>
        <w:spacing w:before="120"/>
        <w:rPr>
          <w:rFonts w:ascii="Tahoma" w:hAnsi="Tahoma"/>
          <w:sz w:val="36"/>
          <w:szCs w:val="20"/>
        </w:rPr>
      </w:pPr>
      <w:r>
        <w:rPr>
          <w:rFonts w:ascii="Tahoma" w:hAnsi="Tahoma"/>
          <w:sz w:val="36"/>
          <w:szCs w:val="20"/>
        </w:rPr>
        <w:tab/>
        <w:t xml:space="preserve">2. </w:t>
      </w:r>
      <w:r w:rsidRPr="00A55DF6">
        <w:rPr>
          <w:rFonts w:ascii="Tahoma" w:hAnsi="Tahoma"/>
          <w:sz w:val="36"/>
          <w:szCs w:val="20"/>
        </w:rPr>
        <w:t>46.9 ft</w:t>
      </w:r>
    </w:p>
    <w:p w:rsidR="0088676D" w:rsidRPr="00BE52AF" w:rsidRDefault="00E316BF" w:rsidP="00A55DF6">
      <w:pPr>
        <w:spacing w:before="120"/>
        <w:rPr>
          <w:sz w:val="44"/>
        </w:rPr>
      </w:pPr>
      <w:r>
        <w:rPr>
          <w:rFonts w:ascii="Tahoma" w:hAnsi="Tahoma"/>
          <w:sz w:val="36"/>
          <w:szCs w:val="20"/>
        </w:rPr>
        <w:tab/>
        <w:t xml:space="preserve">3. </w:t>
      </w:r>
      <w:r w:rsidRPr="00E316BF">
        <w:rPr>
          <w:rFonts w:ascii="Tahoma" w:hAnsi="Tahoma"/>
          <w:sz w:val="36"/>
          <w:szCs w:val="20"/>
        </w:rPr>
        <w:t>A = 34˚   a = 11.2   b = 16.6</w:t>
      </w:r>
    </w:p>
    <w:sectPr w:rsidR="0088676D" w:rsidRPr="00BE52AF" w:rsidSect="00BE52AF">
      <w:pgSz w:w="12240" w:h="15840"/>
      <w:pgMar w:top="1152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52AF"/>
    <w:rsid w:val="00110834"/>
    <w:rsid w:val="004911C9"/>
    <w:rsid w:val="004A14F7"/>
    <w:rsid w:val="006E67DA"/>
    <w:rsid w:val="00711158"/>
    <w:rsid w:val="00A55DF6"/>
    <w:rsid w:val="00BE52AF"/>
    <w:rsid w:val="00E316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E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Company>Wake County Schools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Upchurch</dc:creator>
  <cp:keywords/>
  <cp:lastModifiedBy>bneff</cp:lastModifiedBy>
  <cp:revision>2</cp:revision>
  <dcterms:created xsi:type="dcterms:W3CDTF">2013-10-14T17:11:00Z</dcterms:created>
  <dcterms:modified xsi:type="dcterms:W3CDTF">2013-10-14T17:11:00Z</dcterms:modified>
</cp:coreProperties>
</file>